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7B838" w14:textId="54CBFAD1" w:rsidR="00341690" w:rsidRPr="00341690" w:rsidRDefault="00341690" w:rsidP="00341690">
      <w:pPr>
        <w:jc w:val="center"/>
      </w:pPr>
      <w:r w:rsidRPr="00341690">
        <w:rPr>
          <w:noProof/>
        </w:rPr>
        <w:drawing>
          <wp:inline distT="0" distB="0" distL="0" distR="0" wp14:anchorId="799D8080" wp14:editId="47DE4F5D">
            <wp:extent cx="3986054" cy="5667375"/>
            <wp:effectExtent l="0" t="0" r="0" b="0"/>
            <wp:docPr id="98307555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039" cy="567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F260C" w14:textId="77777777" w:rsidR="00335197" w:rsidRDefault="00335197" w:rsidP="00341690">
      <w:pPr>
        <w:jc w:val="center"/>
      </w:pPr>
    </w:p>
    <w:p w14:paraId="6BA362A8" w14:textId="77777777" w:rsidR="00341690" w:rsidRDefault="00341690" w:rsidP="00341690">
      <w:pPr>
        <w:jc w:val="center"/>
      </w:pPr>
    </w:p>
    <w:p w14:paraId="169214D1" w14:textId="77777777" w:rsidR="00341690" w:rsidRDefault="00341690" w:rsidP="00341690">
      <w:pPr>
        <w:jc w:val="center"/>
        <w:sectPr w:rsidR="00341690" w:rsidSect="0034169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426" w:right="424" w:bottom="284" w:left="567" w:header="708" w:footer="708" w:gutter="0"/>
          <w:cols w:space="708"/>
          <w:docGrid w:linePitch="360"/>
        </w:sectPr>
      </w:pPr>
    </w:p>
    <w:p w14:paraId="635559C4" w14:textId="244A7B12" w:rsidR="00341690" w:rsidRPr="004A535A" w:rsidRDefault="00173B1F" w:rsidP="00173B1F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A535A">
        <w:rPr>
          <w:rFonts w:ascii="Arial" w:hAnsi="Arial" w:cs="Arial"/>
          <w:b/>
          <w:bCs/>
          <w:sz w:val="22"/>
          <w:szCs w:val="22"/>
          <w:u w:val="single"/>
        </w:rPr>
        <w:lastRenderedPageBreak/>
        <w:t>CAVERNS OF THE DEAD</w:t>
      </w:r>
    </w:p>
    <w:p w14:paraId="7B4672C6" w14:textId="37E8D5B6" w:rsidR="00173B1F" w:rsidRPr="004A535A" w:rsidRDefault="00173B1F" w:rsidP="00173B1F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A535A">
        <w:rPr>
          <w:rFonts w:ascii="Arial" w:hAnsi="Arial" w:cs="Arial"/>
          <w:b/>
          <w:bCs/>
          <w:sz w:val="22"/>
          <w:szCs w:val="22"/>
          <w:u w:val="single"/>
        </w:rPr>
        <w:t>Dungeon Planner Set 1</w:t>
      </w:r>
    </w:p>
    <w:p w14:paraId="67D63632" w14:textId="1DF21CE3" w:rsidR="009A7A50" w:rsidRPr="00201DAC" w:rsidRDefault="00217F70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Set 1 : </w:t>
      </w:r>
      <w:proofErr w:type="spellStart"/>
      <w:r w:rsidRPr="00201DAC">
        <w:rPr>
          <w:rFonts w:ascii="Arial" w:hAnsi="Arial" w:cs="Arial"/>
          <w:sz w:val="18"/>
          <w:szCs w:val="18"/>
        </w:rPr>
        <w:t>Caverns</w:t>
      </w:r>
      <w:proofErr w:type="spellEnd"/>
      <w:r w:rsidRPr="00201DAC">
        <w:rPr>
          <w:rFonts w:ascii="Arial" w:hAnsi="Arial" w:cs="Arial"/>
          <w:sz w:val="18"/>
          <w:szCs w:val="18"/>
        </w:rPr>
        <w:t xml:space="preserve"> Of The Dead</w:t>
      </w:r>
      <w:r w:rsidR="0015554F" w:rsidRPr="00201DAC">
        <w:rPr>
          <w:rFonts w:ascii="Arial" w:hAnsi="Arial" w:cs="Arial"/>
          <w:sz w:val="18"/>
          <w:szCs w:val="18"/>
        </w:rPr>
        <w:t xml:space="preserve"> – Contenu</w:t>
      </w:r>
    </w:p>
    <w:p w14:paraId="6A5104DE" w14:textId="161445C0" w:rsidR="0015554F" w:rsidRPr="00201DAC" w:rsidRDefault="00C60B17" w:rsidP="00341690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201DAC">
        <w:rPr>
          <w:rFonts w:ascii="Arial" w:hAnsi="Arial" w:cs="Arial"/>
          <w:b/>
          <w:bCs/>
          <w:sz w:val="18"/>
          <w:szCs w:val="18"/>
          <w:u w:val="single"/>
        </w:rPr>
        <w:t>Carte de la région</w:t>
      </w:r>
    </w:p>
    <w:p w14:paraId="68BE2754" w14:textId="6673B447" w:rsidR="00C60B17" w:rsidRPr="00201DAC" w:rsidRDefault="004D66B6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Une carte de la région décrivant les alentours </w:t>
      </w:r>
      <w:r w:rsidR="00627D3D" w:rsidRPr="00201DAC">
        <w:rPr>
          <w:rFonts w:ascii="Arial" w:hAnsi="Arial" w:cs="Arial"/>
          <w:sz w:val="18"/>
          <w:szCs w:val="18"/>
        </w:rPr>
        <w:t xml:space="preserve">des Sépultures Royales </w:t>
      </w:r>
      <w:r w:rsidR="00344F74" w:rsidRPr="00201DAC">
        <w:rPr>
          <w:rFonts w:ascii="Arial" w:hAnsi="Arial" w:cs="Arial"/>
          <w:sz w:val="18"/>
          <w:szCs w:val="18"/>
        </w:rPr>
        <w:t>des Marches de l’Est.</w:t>
      </w:r>
    </w:p>
    <w:p w14:paraId="1DB4B371" w14:textId="5DFE9388" w:rsidR="00344F74" w:rsidRPr="00201DAC" w:rsidRDefault="00344F74" w:rsidP="00341690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201DAC">
        <w:rPr>
          <w:rFonts w:ascii="Arial" w:hAnsi="Arial" w:cs="Arial"/>
          <w:b/>
          <w:bCs/>
          <w:sz w:val="18"/>
          <w:szCs w:val="18"/>
          <w:u w:val="single"/>
        </w:rPr>
        <w:t>Plateau de jeu</w:t>
      </w:r>
    </w:p>
    <w:p w14:paraId="50B223CD" w14:textId="2675C54C" w:rsidR="00344F74" w:rsidRPr="00201DAC" w:rsidRDefault="00927CB8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>Ce plateau de jeu décrivant les S</w:t>
      </w:r>
      <w:r w:rsidR="00006CA9" w:rsidRPr="00201DAC">
        <w:rPr>
          <w:rFonts w:ascii="Arial" w:hAnsi="Arial" w:cs="Arial"/>
          <w:sz w:val="18"/>
          <w:szCs w:val="18"/>
        </w:rPr>
        <w:t>épultures Royales est utilisé pour jouer avec des figurines à l’échelle 25 millimètres.</w:t>
      </w:r>
      <w:r w:rsidR="00631C92" w:rsidRPr="00201DAC">
        <w:rPr>
          <w:rFonts w:ascii="Arial" w:hAnsi="Arial" w:cs="Arial"/>
          <w:sz w:val="18"/>
          <w:szCs w:val="18"/>
        </w:rPr>
        <w:t xml:space="preserve"> Le plateau est compatible avec la série des Dungeon Floor Plans</w:t>
      </w:r>
      <w:r w:rsidR="008B6573" w:rsidRPr="00201DAC">
        <w:rPr>
          <w:rFonts w:ascii="Arial" w:hAnsi="Arial" w:cs="Arial"/>
          <w:sz w:val="18"/>
          <w:szCs w:val="18"/>
        </w:rPr>
        <w:t>. On peut ainsi ajouter de nouveaux couloirs, etc.</w:t>
      </w:r>
      <w:r w:rsidR="008B6573" w:rsidRPr="00201DAC">
        <w:rPr>
          <w:rFonts w:ascii="Arial" w:hAnsi="Arial" w:cs="Arial"/>
          <w:sz w:val="18"/>
          <w:szCs w:val="18"/>
        </w:rPr>
        <w:br/>
      </w:r>
      <w:r w:rsidR="00492374" w:rsidRPr="00201DAC">
        <w:rPr>
          <w:rFonts w:ascii="Arial" w:hAnsi="Arial" w:cs="Arial"/>
          <w:sz w:val="18"/>
          <w:szCs w:val="18"/>
        </w:rPr>
        <w:t>Le mausolée est décrit pièce</w:t>
      </w:r>
      <w:r w:rsidR="00003C0A" w:rsidRPr="00201DAC">
        <w:rPr>
          <w:rFonts w:ascii="Arial" w:hAnsi="Arial" w:cs="Arial"/>
          <w:sz w:val="18"/>
          <w:szCs w:val="18"/>
        </w:rPr>
        <w:t xml:space="preserve"> par pièce dans les chapitres suivants. La description contient des espaces blancs</w:t>
      </w:r>
      <w:r w:rsidR="00550725" w:rsidRPr="00201DAC">
        <w:rPr>
          <w:rFonts w:ascii="Arial" w:hAnsi="Arial" w:cs="Arial"/>
          <w:sz w:val="18"/>
          <w:szCs w:val="18"/>
        </w:rPr>
        <w:t xml:space="preserve"> vous permettant de noter l’emplacement des trésors, </w:t>
      </w:r>
      <w:r w:rsidR="00D736FD" w:rsidRPr="00201DAC">
        <w:rPr>
          <w:rFonts w:ascii="Arial" w:hAnsi="Arial" w:cs="Arial"/>
          <w:sz w:val="18"/>
          <w:szCs w:val="18"/>
        </w:rPr>
        <w:t>des monstres, etc.</w:t>
      </w:r>
      <w:r w:rsidR="00D736FD" w:rsidRPr="00201DAC">
        <w:rPr>
          <w:rFonts w:ascii="Arial" w:hAnsi="Arial" w:cs="Arial"/>
          <w:sz w:val="18"/>
          <w:szCs w:val="18"/>
        </w:rPr>
        <w:br/>
        <w:t xml:space="preserve">Vous trouverez également quelques idées de scénarii pour vous aider </w:t>
      </w:r>
      <w:r w:rsidR="00E73EDC" w:rsidRPr="00201DAC">
        <w:rPr>
          <w:rFonts w:ascii="Arial" w:hAnsi="Arial" w:cs="Arial"/>
          <w:sz w:val="18"/>
          <w:szCs w:val="18"/>
        </w:rPr>
        <w:t xml:space="preserve">à commencer une </w:t>
      </w:r>
      <w:proofErr w:type="spellStart"/>
      <w:r w:rsidR="00E73EDC" w:rsidRPr="00201DAC">
        <w:rPr>
          <w:rFonts w:ascii="Arial" w:hAnsi="Arial" w:cs="Arial"/>
          <w:sz w:val="18"/>
          <w:szCs w:val="18"/>
        </w:rPr>
        <w:t>avanture</w:t>
      </w:r>
      <w:proofErr w:type="spellEnd"/>
      <w:r w:rsidR="00E73EDC" w:rsidRPr="00201DAC">
        <w:rPr>
          <w:rFonts w:ascii="Arial" w:hAnsi="Arial" w:cs="Arial"/>
          <w:sz w:val="18"/>
          <w:szCs w:val="18"/>
        </w:rPr>
        <w:t>.</w:t>
      </w:r>
    </w:p>
    <w:p w14:paraId="2EF6F364" w14:textId="15912672" w:rsidR="00696339" w:rsidRPr="00201DAC" w:rsidRDefault="00696339" w:rsidP="00341690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201DAC">
        <w:rPr>
          <w:rFonts w:ascii="Arial" w:hAnsi="Arial" w:cs="Arial"/>
          <w:b/>
          <w:bCs/>
          <w:sz w:val="18"/>
          <w:szCs w:val="18"/>
          <w:u w:val="single"/>
        </w:rPr>
        <w:t>Ecran du Maitre de jeu</w:t>
      </w:r>
    </w:p>
    <w:p w14:paraId="53031702" w14:textId="4BEF7A07" w:rsidR="00696339" w:rsidRPr="00201DAC" w:rsidRDefault="005B0DAF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Du côté des joueurs on peut y lire un bref historique </w:t>
      </w:r>
      <w:r w:rsidR="00D425C5" w:rsidRPr="00201DAC">
        <w:rPr>
          <w:rFonts w:ascii="Arial" w:hAnsi="Arial" w:cs="Arial"/>
          <w:sz w:val="18"/>
          <w:szCs w:val="18"/>
        </w:rPr>
        <w:t xml:space="preserve">de la région. Du côté du Maitre, on trouvera un plan du mausolée </w:t>
      </w:r>
      <w:r w:rsidR="00723C0A" w:rsidRPr="00201DAC">
        <w:rPr>
          <w:rFonts w:ascii="Arial" w:hAnsi="Arial" w:cs="Arial"/>
          <w:sz w:val="18"/>
          <w:szCs w:val="18"/>
        </w:rPr>
        <w:t>ainsi que des tables de rencontres. Ces tables</w:t>
      </w:r>
      <w:r w:rsidR="002F612B" w:rsidRPr="00201DAC">
        <w:rPr>
          <w:rFonts w:ascii="Arial" w:hAnsi="Arial" w:cs="Arial"/>
          <w:sz w:val="18"/>
          <w:szCs w:val="18"/>
        </w:rPr>
        <w:t xml:space="preserve"> peuvent être utilisées pour des rencontres aléatoires, pour peupler le mausolée</w:t>
      </w:r>
      <w:r w:rsidR="008E416F" w:rsidRPr="00201DAC">
        <w:rPr>
          <w:rFonts w:ascii="Arial" w:hAnsi="Arial" w:cs="Arial"/>
          <w:sz w:val="18"/>
          <w:szCs w:val="18"/>
        </w:rPr>
        <w:t>, ou pour donner des idées de scénarii.</w:t>
      </w:r>
    </w:p>
    <w:p w14:paraId="72844C57" w14:textId="3EA30064" w:rsidR="00655802" w:rsidRPr="00201DAC" w:rsidRDefault="00655802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Vous pouvez utiliser tout ou partie </w:t>
      </w:r>
      <w:r w:rsidR="006E6A2C" w:rsidRPr="00201DAC">
        <w:rPr>
          <w:rFonts w:ascii="Arial" w:hAnsi="Arial" w:cs="Arial"/>
          <w:sz w:val="18"/>
          <w:szCs w:val="18"/>
        </w:rPr>
        <w:t xml:space="preserve">de ces informations et de ce matériel. Le mausolée peut être placé dans le monde </w:t>
      </w:r>
      <w:r w:rsidR="007645D5" w:rsidRPr="00201DAC">
        <w:rPr>
          <w:rFonts w:ascii="Arial" w:hAnsi="Arial" w:cs="Arial"/>
          <w:sz w:val="18"/>
          <w:szCs w:val="18"/>
        </w:rPr>
        <w:t xml:space="preserve">dans lequel évoluent habituellement </w:t>
      </w:r>
      <w:r w:rsidR="00957CB7" w:rsidRPr="00201DAC">
        <w:rPr>
          <w:rFonts w:ascii="Arial" w:hAnsi="Arial" w:cs="Arial"/>
          <w:sz w:val="18"/>
          <w:szCs w:val="18"/>
        </w:rPr>
        <w:t>vos aventuriers</w:t>
      </w:r>
      <w:r w:rsidR="007645D5" w:rsidRPr="00201DAC">
        <w:rPr>
          <w:rFonts w:ascii="Arial" w:hAnsi="Arial" w:cs="Arial"/>
          <w:sz w:val="18"/>
          <w:szCs w:val="18"/>
        </w:rPr>
        <w:t>, les tables de rencontres peuvent être utilisées comme telles</w:t>
      </w:r>
      <w:r w:rsidR="00957CB7" w:rsidRPr="00201DAC">
        <w:rPr>
          <w:rFonts w:ascii="Arial" w:hAnsi="Arial" w:cs="Arial"/>
          <w:sz w:val="18"/>
          <w:szCs w:val="18"/>
        </w:rPr>
        <w:t xml:space="preserve"> ou modifiées pour inclure de nouveaux monstres. Les idées de scénarii</w:t>
      </w:r>
      <w:r w:rsidR="007441DF" w:rsidRPr="00201DAC">
        <w:rPr>
          <w:rFonts w:ascii="Arial" w:hAnsi="Arial" w:cs="Arial"/>
          <w:sz w:val="18"/>
          <w:szCs w:val="18"/>
        </w:rPr>
        <w:t xml:space="preserve"> (ci-dessous) comme l’historique de la région peuvent </w:t>
      </w:r>
      <w:r w:rsidR="008255D1" w:rsidRPr="00201DAC">
        <w:rPr>
          <w:rFonts w:ascii="Arial" w:hAnsi="Arial" w:cs="Arial"/>
          <w:sz w:val="18"/>
          <w:szCs w:val="18"/>
        </w:rPr>
        <w:t>être modifiés pour pouvoir entrer dans votre monde.</w:t>
      </w:r>
      <w:r w:rsidR="008255D1" w:rsidRPr="00201DAC">
        <w:rPr>
          <w:rFonts w:ascii="Arial" w:hAnsi="Arial" w:cs="Arial"/>
          <w:sz w:val="18"/>
          <w:szCs w:val="18"/>
        </w:rPr>
        <w:br/>
        <w:t>Tout ce matériel n’est là que pour vous guider</w:t>
      </w:r>
      <w:r w:rsidR="00E43DD1" w:rsidRPr="00201DAC">
        <w:rPr>
          <w:rFonts w:ascii="Arial" w:hAnsi="Arial" w:cs="Arial"/>
          <w:sz w:val="18"/>
          <w:szCs w:val="18"/>
        </w:rPr>
        <w:t xml:space="preserve">, vous pouvez l’utiliser comme bon vous semble ; </w:t>
      </w:r>
      <w:r w:rsidR="001D4F6D" w:rsidRPr="00201DAC">
        <w:rPr>
          <w:rFonts w:ascii="Arial" w:hAnsi="Arial" w:cs="Arial"/>
          <w:sz w:val="18"/>
          <w:szCs w:val="18"/>
        </w:rPr>
        <w:t xml:space="preserve">la force des PNJ comme la valeur des trésors </w:t>
      </w:r>
      <w:r w:rsidR="00147213" w:rsidRPr="00201DAC">
        <w:rPr>
          <w:rFonts w:ascii="Arial" w:hAnsi="Arial" w:cs="Arial"/>
          <w:sz w:val="18"/>
          <w:szCs w:val="18"/>
        </w:rPr>
        <w:t>peut être modifiée pour correspondre au</w:t>
      </w:r>
      <w:r w:rsidR="0047739C" w:rsidRPr="00201DAC">
        <w:rPr>
          <w:rFonts w:ascii="Arial" w:hAnsi="Arial" w:cs="Arial"/>
          <w:sz w:val="18"/>
          <w:szCs w:val="18"/>
        </w:rPr>
        <w:t>x niveaux de vos personnages</w:t>
      </w:r>
      <w:r w:rsidR="00742885" w:rsidRPr="00201DAC">
        <w:rPr>
          <w:rFonts w:ascii="Arial" w:hAnsi="Arial" w:cs="Arial"/>
          <w:sz w:val="18"/>
          <w:szCs w:val="18"/>
        </w:rPr>
        <w:t xml:space="preserve"> de votre monde.</w:t>
      </w:r>
      <w:r w:rsidR="00742885" w:rsidRPr="00201DAC">
        <w:rPr>
          <w:rFonts w:ascii="Arial" w:hAnsi="Arial" w:cs="Arial"/>
          <w:sz w:val="18"/>
          <w:szCs w:val="18"/>
        </w:rPr>
        <w:br/>
        <w:t>Lorsque vous aurez joué une aventure</w:t>
      </w:r>
      <w:r w:rsidR="00563391" w:rsidRPr="00201DAC">
        <w:rPr>
          <w:rFonts w:ascii="Arial" w:hAnsi="Arial" w:cs="Arial"/>
          <w:sz w:val="18"/>
          <w:szCs w:val="18"/>
        </w:rPr>
        <w:t>, il vous sera tout à fait possible de réutiliser le mausolée en en changeant l’agencement général</w:t>
      </w:r>
      <w:r w:rsidR="004000A1" w:rsidRPr="00201DAC">
        <w:rPr>
          <w:rFonts w:ascii="Arial" w:hAnsi="Arial" w:cs="Arial"/>
          <w:sz w:val="18"/>
          <w:szCs w:val="18"/>
        </w:rPr>
        <w:t xml:space="preserve"> et les rencontres que l’on peut y faire.</w:t>
      </w:r>
    </w:p>
    <w:p w14:paraId="19179681" w14:textId="28C9F57B" w:rsidR="004000A1" w:rsidRPr="00201DAC" w:rsidRDefault="004000A1" w:rsidP="00341690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201DAC">
        <w:rPr>
          <w:rFonts w:ascii="Arial" w:hAnsi="Arial" w:cs="Arial"/>
          <w:b/>
          <w:bCs/>
          <w:sz w:val="18"/>
          <w:szCs w:val="18"/>
          <w:u w:val="single"/>
        </w:rPr>
        <w:t>Accroches de scénarii</w:t>
      </w:r>
    </w:p>
    <w:p w14:paraId="0230D2EE" w14:textId="2F7B4085" w:rsidR="004000A1" w:rsidRPr="00201DAC" w:rsidRDefault="00FD7E66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Les synopsis suivants peuvent être utilisés comme point de départ pour une aventure </w:t>
      </w:r>
      <w:r w:rsidR="00CE3C3D" w:rsidRPr="00201DAC">
        <w:rPr>
          <w:rFonts w:ascii="Arial" w:hAnsi="Arial" w:cs="Arial"/>
          <w:sz w:val="18"/>
          <w:szCs w:val="18"/>
        </w:rPr>
        <w:t xml:space="preserve">se déroulant dans la région du mausolée royal. Lorsque vous aurez décidé </w:t>
      </w:r>
      <w:r w:rsidR="003F7724" w:rsidRPr="00201DAC">
        <w:rPr>
          <w:rFonts w:ascii="Arial" w:hAnsi="Arial" w:cs="Arial"/>
          <w:sz w:val="18"/>
          <w:szCs w:val="18"/>
        </w:rPr>
        <w:t>du but de l’aventure, peuplez le mausolée en utilisant les tables de rencontre.</w:t>
      </w:r>
    </w:p>
    <w:p w14:paraId="6BD8489E" w14:textId="64CD99DC" w:rsidR="00583F12" w:rsidRPr="00201DAC" w:rsidRDefault="00583F12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I : </w:t>
      </w:r>
      <w:r w:rsidR="00E81423" w:rsidRPr="00201DAC">
        <w:rPr>
          <w:rFonts w:ascii="Arial" w:hAnsi="Arial" w:cs="Arial"/>
          <w:sz w:val="18"/>
          <w:szCs w:val="18"/>
        </w:rPr>
        <w:t>Le vaisseau funéraire royal n’est pas arrivé au mausolée.</w:t>
      </w:r>
      <w:r w:rsidR="002E2358" w:rsidRPr="00201DAC">
        <w:rPr>
          <w:rFonts w:ascii="Arial" w:hAnsi="Arial" w:cs="Arial"/>
          <w:sz w:val="18"/>
          <w:szCs w:val="18"/>
        </w:rPr>
        <w:t xml:space="preserve"> Les aventuriers doivent en découvrir la raison. Ils ont déjà suivi le cour</w:t>
      </w:r>
      <w:r w:rsidR="008555B5" w:rsidRPr="00201DAC">
        <w:rPr>
          <w:rFonts w:ascii="Arial" w:hAnsi="Arial" w:cs="Arial"/>
          <w:sz w:val="18"/>
          <w:szCs w:val="18"/>
        </w:rPr>
        <w:t>s de la rivière d’</w:t>
      </w:r>
      <w:proofErr w:type="spellStart"/>
      <w:r w:rsidR="008555B5" w:rsidRPr="00201DAC">
        <w:rPr>
          <w:rFonts w:ascii="Arial" w:hAnsi="Arial" w:cs="Arial"/>
          <w:sz w:val="18"/>
          <w:szCs w:val="18"/>
        </w:rPr>
        <w:t>Arkand</w:t>
      </w:r>
      <w:proofErr w:type="spellEnd"/>
      <w:r w:rsidR="008555B5" w:rsidRPr="00201DAC">
        <w:rPr>
          <w:rFonts w:ascii="Arial" w:hAnsi="Arial" w:cs="Arial"/>
          <w:sz w:val="18"/>
          <w:szCs w:val="18"/>
        </w:rPr>
        <w:t xml:space="preserve"> à </w:t>
      </w:r>
      <w:proofErr w:type="spellStart"/>
      <w:r w:rsidR="008555B5" w:rsidRPr="00201DAC">
        <w:rPr>
          <w:rFonts w:ascii="Arial" w:hAnsi="Arial" w:cs="Arial"/>
          <w:sz w:val="18"/>
          <w:szCs w:val="18"/>
        </w:rPr>
        <w:t>W</w:t>
      </w:r>
      <w:r w:rsidR="00357599" w:rsidRPr="00201DAC">
        <w:rPr>
          <w:rFonts w:ascii="Arial" w:hAnsi="Arial" w:cs="Arial"/>
          <w:sz w:val="18"/>
          <w:szCs w:val="18"/>
        </w:rPr>
        <w:t>indrust</w:t>
      </w:r>
      <w:proofErr w:type="spellEnd"/>
      <w:r w:rsidR="00357599" w:rsidRPr="00201DAC">
        <w:rPr>
          <w:rFonts w:ascii="Arial" w:hAnsi="Arial" w:cs="Arial"/>
          <w:sz w:val="18"/>
          <w:szCs w:val="18"/>
        </w:rPr>
        <w:t xml:space="preserve"> mais ils n’ont rien trouvé…</w:t>
      </w:r>
    </w:p>
    <w:p w14:paraId="5FF3347E" w14:textId="6D969751" w:rsidR="00357599" w:rsidRPr="00201DAC" w:rsidRDefault="00357599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II : </w:t>
      </w:r>
      <w:r w:rsidR="008275F5" w:rsidRPr="00201DAC">
        <w:rPr>
          <w:rFonts w:ascii="Arial" w:hAnsi="Arial" w:cs="Arial"/>
          <w:sz w:val="18"/>
          <w:szCs w:val="18"/>
        </w:rPr>
        <w:t xml:space="preserve">Un seigneur de guerre gobelin </w:t>
      </w:r>
      <w:r w:rsidR="003E5A0D" w:rsidRPr="00201DAC">
        <w:rPr>
          <w:rFonts w:ascii="Arial" w:hAnsi="Arial" w:cs="Arial"/>
          <w:sz w:val="18"/>
          <w:szCs w:val="18"/>
        </w:rPr>
        <w:t>utilise le mausolée comme base d’opération pour ses raids</w:t>
      </w:r>
      <w:r w:rsidR="0019421C" w:rsidRPr="00201DAC">
        <w:rPr>
          <w:rFonts w:ascii="Arial" w:hAnsi="Arial" w:cs="Arial"/>
          <w:sz w:val="18"/>
          <w:szCs w:val="18"/>
        </w:rPr>
        <w:t xml:space="preserve"> dans la région. Les aventuriers ont pour mission de l’assassiner</w:t>
      </w:r>
      <w:r w:rsidR="008812DA" w:rsidRPr="00201DAC">
        <w:rPr>
          <w:rFonts w:ascii="Arial" w:hAnsi="Arial" w:cs="Arial"/>
          <w:sz w:val="18"/>
          <w:szCs w:val="18"/>
        </w:rPr>
        <w:t>.</w:t>
      </w:r>
    </w:p>
    <w:p w14:paraId="0C3F458F" w14:textId="27BBDCAB" w:rsidR="008812DA" w:rsidRPr="00201DAC" w:rsidRDefault="008812DA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>III : Des novices et des gardiens</w:t>
      </w:r>
      <w:r w:rsidR="00276381" w:rsidRPr="00201DAC">
        <w:rPr>
          <w:rFonts w:ascii="Arial" w:hAnsi="Arial" w:cs="Arial"/>
          <w:sz w:val="18"/>
          <w:szCs w:val="18"/>
        </w:rPr>
        <w:t xml:space="preserve"> ont mystérieus</w:t>
      </w:r>
      <w:r w:rsidR="00B779DC" w:rsidRPr="00201DAC">
        <w:rPr>
          <w:rFonts w:ascii="Arial" w:hAnsi="Arial" w:cs="Arial"/>
          <w:sz w:val="18"/>
          <w:szCs w:val="18"/>
        </w:rPr>
        <w:t>e</w:t>
      </w:r>
      <w:r w:rsidR="00276381" w:rsidRPr="00201DAC">
        <w:rPr>
          <w:rFonts w:ascii="Arial" w:hAnsi="Arial" w:cs="Arial"/>
          <w:sz w:val="18"/>
          <w:szCs w:val="18"/>
        </w:rPr>
        <w:t xml:space="preserve">ment </w:t>
      </w:r>
      <w:r w:rsidR="00B779DC" w:rsidRPr="00201DAC">
        <w:rPr>
          <w:rFonts w:ascii="Arial" w:hAnsi="Arial" w:cs="Arial"/>
          <w:sz w:val="18"/>
          <w:szCs w:val="18"/>
        </w:rPr>
        <w:t xml:space="preserve">disparu du mausolée. </w:t>
      </w:r>
      <w:r w:rsidR="000507B7" w:rsidRPr="00201DAC">
        <w:rPr>
          <w:rFonts w:ascii="Arial" w:hAnsi="Arial" w:cs="Arial"/>
          <w:sz w:val="18"/>
          <w:szCs w:val="18"/>
        </w:rPr>
        <w:t xml:space="preserve">Que sont-ils devenus ? Qui sont les kidnappeurs ? </w:t>
      </w:r>
      <w:r w:rsidR="00F33AA2" w:rsidRPr="00201DAC">
        <w:rPr>
          <w:rFonts w:ascii="Arial" w:hAnsi="Arial" w:cs="Arial"/>
          <w:sz w:val="18"/>
          <w:szCs w:val="18"/>
        </w:rPr>
        <w:t>Un nid de vampires ? Ou bien le maitre du mausolée</w:t>
      </w:r>
      <w:r w:rsidR="009C6591" w:rsidRPr="00201DAC">
        <w:rPr>
          <w:rFonts w:ascii="Arial" w:hAnsi="Arial" w:cs="Arial"/>
          <w:sz w:val="18"/>
          <w:szCs w:val="18"/>
        </w:rPr>
        <w:t xml:space="preserve"> s’adonne-t-il à certaines pratiques impies ? Ou bien encore est-ce le retour des marchands d’esclaves</w:t>
      </w:r>
      <w:r w:rsidR="00254F29" w:rsidRPr="00201DAC">
        <w:rPr>
          <w:rFonts w:ascii="Arial" w:hAnsi="Arial" w:cs="Arial"/>
          <w:sz w:val="18"/>
          <w:szCs w:val="18"/>
        </w:rPr>
        <w:t> ? Les aventuriers doivent mener l’enquête.</w:t>
      </w:r>
    </w:p>
    <w:p w14:paraId="7C9FD0EB" w14:textId="5DF04CC3" w:rsidR="00254F29" w:rsidRPr="00201DAC" w:rsidRDefault="009F5D2B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IV : Un magicien est à la recherche </w:t>
      </w:r>
      <w:r w:rsidR="000B661E" w:rsidRPr="00201DAC">
        <w:rPr>
          <w:rFonts w:ascii="Arial" w:hAnsi="Arial" w:cs="Arial"/>
          <w:sz w:val="18"/>
          <w:szCs w:val="18"/>
        </w:rPr>
        <w:t>d’un très ancien objet magique.</w:t>
      </w:r>
      <w:r w:rsidR="00EF0030" w:rsidRPr="00201DAC">
        <w:rPr>
          <w:rFonts w:ascii="Arial" w:hAnsi="Arial" w:cs="Arial"/>
          <w:sz w:val="18"/>
          <w:szCs w:val="18"/>
        </w:rPr>
        <w:t xml:space="preserve"> Il sait qu’il est caché quelque part dans le mausolée et il engage les aventuriers pour le retrouver</w:t>
      </w:r>
      <w:r w:rsidR="00A23E15" w:rsidRPr="00201DAC">
        <w:rPr>
          <w:rFonts w:ascii="Arial" w:hAnsi="Arial" w:cs="Arial"/>
          <w:sz w:val="18"/>
          <w:szCs w:val="18"/>
        </w:rPr>
        <w:t xml:space="preserve"> et le voler. Ils doivent le ramener intact</w:t>
      </w:r>
      <w:r w:rsidR="007365F3" w:rsidRPr="00201DAC">
        <w:rPr>
          <w:rFonts w:ascii="Arial" w:hAnsi="Arial" w:cs="Arial"/>
          <w:sz w:val="18"/>
          <w:szCs w:val="18"/>
        </w:rPr>
        <w:t>, ils conserveront tous les autres trésors dont ils pourront s’emparer.</w:t>
      </w:r>
    </w:p>
    <w:p w14:paraId="7111A140" w14:textId="55C07B3F" w:rsidR="00406639" w:rsidRPr="00201DAC" w:rsidRDefault="00406639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V : Un nécromancien a élu domicile </w:t>
      </w:r>
      <w:r w:rsidR="00232A39" w:rsidRPr="00201DAC">
        <w:rPr>
          <w:rFonts w:ascii="Arial" w:hAnsi="Arial" w:cs="Arial"/>
          <w:sz w:val="18"/>
          <w:szCs w:val="18"/>
        </w:rPr>
        <w:t>dans les ruines du mausolée avec ses serviteurs. Il fait régner la terreur dans toute la région</w:t>
      </w:r>
      <w:r w:rsidR="00E061C4" w:rsidRPr="00201DAC">
        <w:rPr>
          <w:rFonts w:ascii="Arial" w:hAnsi="Arial" w:cs="Arial"/>
          <w:sz w:val="18"/>
          <w:szCs w:val="18"/>
        </w:rPr>
        <w:t xml:space="preserve"> et des villageois ont demandé l’aide des aventuriers.</w:t>
      </w:r>
    </w:p>
    <w:p w14:paraId="7497ACF7" w14:textId="2345C1D3" w:rsidR="00E061C4" w:rsidRPr="00201DAC" w:rsidRDefault="00E061C4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VI : Le pays est en danger. </w:t>
      </w:r>
      <w:r w:rsidR="00B962FB" w:rsidRPr="00201DAC">
        <w:rPr>
          <w:rFonts w:ascii="Arial" w:hAnsi="Arial" w:cs="Arial"/>
          <w:sz w:val="18"/>
          <w:szCs w:val="18"/>
        </w:rPr>
        <w:t>Seul Orm peut sauver le royaume. On demande aux aventuriers de retrouver sa tombe et de le réveiller</w:t>
      </w:r>
      <w:r w:rsidR="00E471CA" w:rsidRPr="00201DAC">
        <w:rPr>
          <w:rFonts w:ascii="Arial" w:hAnsi="Arial" w:cs="Arial"/>
          <w:sz w:val="18"/>
          <w:szCs w:val="18"/>
        </w:rPr>
        <w:t xml:space="preserve">. On les a prévenus que les serviteurs du mausolée ne sont pas tous loyaux et que </w:t>
      </w:r>
      <w:r w:rsidR="000F25C2" w:rsidRPr="00201DAC">
        <w:rPr>
          <w:rFonts w:ascii="Arial" w:hAnsi="Arial" w:cs="Arial"/>
          <w:sz w:val="18"/>
          <w:szCs w:val="18"/>
        </w:rPr>
        <w:t>certains chercheront à les perdre ou peut-être pire. De plus, on ne peut réveiller un mort impunément</w:t>
      </w:r>
      <w:r w:rsidR="00DD56B5" w:rsidRPr="00201DAC">
        <w:rPr>
          <w:rFonts w:ascii="Arial" w:hAnsi="Arial" w:cs="Arial"/>
          <w:sz w:val="18"/>
          <w:szCs w:val="18"/>
        </w:rPr>
        <w:t xml:space="preserve"> et il est déjà arrivé qu’on réveille autre chose que ce que l’on avait souhaité…</w:t>
      </w:r>
    </w:p>
    <w:p w14:paraId="719D9559" w14:textId="22339D27" w:rsidR="0078112A" w:rsidRPr="00201DAC" w:rsidRDefault="0078112A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VII : Les charbonniers de la forêt </w:t>
      </w:r>
      <w:r w:rsidR="007D7CED" w:rsidRPr="00201DAC">
        <w:rPr>
          <w:rFonts w:ascii="Arial" w:hAnsi="Arial" w:cs="Arial"/>
          <w:sz w:val="18"/>
          <w:szCs w:val="18"/>
        </w:rPr>
        <w:t xml:space="preserve">de </w:t>
      </w:r>
      <w:proofErr w:type="spellStart"/>
      <w:r w:rsidR="007D7CED" w:rsidRPr="00201DAC">
        <w:rPr>
          <w:rFonts w:ascii="Arial" w:hAnsi="Arial" w:cs="Arial"/>
          <w:sz w:val="18"/>
          <w:szCs w:val="18"/>
        </w:rPr>
        <w:t>Forgyle</w:t>
      </w:r>
      <w:proofErr w:type="spellEnd"/>
      <w:r w:rsidR="007D7CED" w:rsidRPr="00201DAC">
        <w:rPr>
          <w:rFonts w:ascii="Arial" w:hAnsi="Arial" w:cs="Arial"/>
          <w:sz w:val="18"/>
          <w:szCs w:val="18"/>
        </w:rPr>
        <w:t xml:space="preserve"> ont remarqué d’étranges et terrifiantes créatures. </w:t>
      </w:r>
      <w:r w:rsidR="00DB246E" w:rsidRPr="00201DAC">
        <w:rPr>
          <w:rFonts w:ascii="Arial" w:hAnsi="Arial" w:cs="Arial"/>
          <w:sz w:val="18"/>
          <w:szCs w:val="18"/>
        </w:rPr>
        <w:t xml:space="preserve">Elles apparaissent à la nuit tombée et toujours du côté du mausolée. Quelles sont ces étranges choses et pourquoi </w:t>
      </w:r>
      <w:r w:rsidR="009C4F15" w:rsidRPr="00201DAC">
        <w:rPr>
          <w:rFonts w:ascii="Arial" w:hAnsi="Arial" w:cs="Arial"/>
          <w:sz w:val="18"/>
          <w:szCs w:val="18"/>
        </w:rPr>
        <w:t xml:space="preserve">le Maitre des Tombes n’a-t-il pas signalé </w:t>
      </w:r>
      <w:r w:rsidR="00BF733D" w:rsidRPr="00201DAC">
        <w:rPr>
          <w:rFonts w:ascii="Arial" w:hAnsi="Arial" w:cs="Arial"/>
          <w:sz w:val="18"/>
          <w:szCs w:val="18"/>
        </w:rPr>
        <w:t xml:space="preserve">leur présence à ses supérieurs situés à </w:t>
      </w:r>
      <w:proofErr w:type="spellStart"/>
      <w:r w:rsidR="00BF733D" w:rsidRPr="00201DAC">
        <w:rPr>
          <w:rFonts w:ascii="Arial" w:hAnsi="Arial" w:cs="Arial"/>
          <w:sz w:val="18"/>
          <w:szCs w:val="18"/>
        </w:rPr>
        <w:t>Arkand</w:t>
      </w:r>
      <w:proofErr w:type="spellEnd"/>
      <w:r w:rsidR="00BF733D" w:rsidRPr="00201DAC">
        <w:rPr>
          <w:rFonts w:ascii="Arial" w:hAnsi="Arial" w:cs="Arial"/>
          <w:sz w:val="18"/>
          <w:szCs w:val="18"/>
        </w:rPr>
        <w:t> ?</w:t>
      </w:r>
    </w:p>
    <w:p w14:paraId="4B99DC9A" w14:textId="5EFB1A3A" w:rsidR="00BF733D" w:rsidRDefault="00BF733D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 xml:space="preserve">VIII : </w:t>
      </w:r>
      <w:r w:rsidR="009A3343" w:rsidRPr="00201DAC">
        <w:rPr>
          <w:rFonts w:ascii="Arial" w:hAnsi="Arial" w:cs="Arial"/>
          <w:sz w:val="18"/>
          <w:szCs w:val="18"/>
        </w:rPr>
        <w:t>Traqués</w:t>
      </w:r>
      <w:r w:rsidR="00BA6481" w:rsidRPr="00201DAC">
        <w:rPr>
          <w:rFonts w:ascii="Arial" w:hAnsi="Arial" w:cs="Arial"/>
          <w:sz w:val="18"/>
          <w:szCs w:val="18"/>
        </w:rPr>
        <w:t xml:space="preserve"> par des bandits</w:t>
      </w:r>
      <w:r w:rsidR="009A3343" w:rsidRPr="00201DAC">
        <w:rPr>
          <w:rFonts w:ascii="Arial" w:hAnsi="Arial" w:cs="Arial"/>
          <w:sz w:val="18"/>
          <w:szCs w:val="18"/>
        </w:rPr>
        <w:t xml:space="preserve">, les aventuriers cherchent refuge dans la forêt </w:t>
      </w:r>
      <w:r w:rsidR="000E6C06" w:rsidRPr="00201DAC">
        <w:rPr>
          <w:rFonts w:ascii="Arial" w:hAnsi="Arial" w:cs="Arial"/>
          <w:sz w:val="18"/>
          <w:szCs w:val="18"/>
        </w:rPr>
        <w:t xml:space="preserve">de </w:t>
      </w:r>
      <w:proofErr w:type="spellStart"/>
      <w:r w:rsidR="000E6C06" w:rsidRPr="00201DAC">
        <w:rPr>
          <w:rFonts w:ascii="Arial" w:hAnsi="Arial" w:cs="Arial"/>
          <w:sz w:val="18"/>
          <w:szCs w:val="18"/>
        </w:rPr>
        <w:t>Forgyle</w:t>
      </w:r>
      <w:proofErr w:type="spellEnd"/>
      <w:r w:rsidR="000E6C06" w:rsidRPr="00201DAC">
        <w:rPr>
          <w:rFonts w:ascii="Arial" w:hAnsi="Arial" w:cs="Arial"/>
          <w:sz w:val="18"/>
          <w:szCs w:val="18"/>
        </w:rPr>
        <w:t>.</w:t>
      </w:r>
      <w:r w:rsidR="007908FF" w:rsidRPr="00201DAC">
        <w:rPr>
          <w:rFonts w:ascii="Arial" w:hAnsi="Arial" w:cs="Arial"/>
          <w:sz w:val="18"/>
          <w:szCs w:val="18"/>
        </w:rPr>
        <w:t xml:space="preserve"> Comme ils cherchaient un </w:t>
      </w:r>
      <w:r w:rsidR="001B6331" w:rsidRPr="00201DAC">
        <w:rPr>
          <w:rFonts w:ascii="Arial" w:hAnsi="Arial" w:cs="Arial"/>
          <w:sz w:val="18"/>
          <w:szCs w:val="18"/>
        </w:rPr>
        <w:t>raccourci</w:t>
      </w:r>
      <w:r w:rsidR="007908FF" w:rsidRPr="00201DAC">
        <w:rPr>
          <w:rFonts w:ascii="Arial" w:hAnsi="Arial" w:cs="Arial"/>
          <w:sz w:val="18"/>
          <w:szCs w:val="18"/>
        </w:rPr>
        <w:t xml:space="preserve"> </w:t>
      </w:r>
      <w:r w:rsidR="001B6331" w:rsidRPr="00201DAC">
        <w:rPr>
          <w:rFonts w:ascii="Arial" w:hAnsi="Arial" w:cs="Arial"/>
          <w:sz w:val="18"/>
          <w:szCs w:val="18"/>
        </w:rPr>
        <w:t xml:space="preserve">dans les bois, ils se sont retrouvés au pied </w:t>
      </w:r>
      <w:r w:rsidR="00EE6572" w:rsidRPr="00201DAC">
        <w:rPr>
          <w:rFonts w:ascii="Arial" w:hAnsi="Arial" w:cs="Arial"/>
          <w:sz w:val="18"/>
          <w:szCs w:val="18"/>
        </w:rPr>
        <w:t xml:space="preserve">d’un tumulus à moitié en ruine. En haut de la construction, </w:t>
      </w:r>
      <w:r w:rsidR="008A4E76" w:rsidRPr="00201DAC">
        <w:rPr>
          <w:rFonts w:ascii="Arial" w:hAnsi="Arial" w:cs="Arial"/>
          <w:sz w:val="18"/>
          <w:szCs w:val="18"/>
        </w:rPr>
        <w:t xml:space="preserve">ils remarquent des éboulis donnant sur un passage. </w:t>
      </w:r>
      <w:r w:rsidR="00702826" w:rsidRPr="00201DAC">
        <w:rPr>
          <w:rFonts w:ascii="Arial" w:hAnsi="Arial" w:cs="Arial"/>
          <w:sz w:val="18"/>
          <w:szCs w:val="18"/>
        </w:rPr>
        <w:t xml:space="preserve">Ne pouvant </w:t>
      </w:r>
      <w:proofErr w:type="gramStart"/>
      <w:r w:rsidR="00702826" w:rsidRPr="00201DAC">
        <w:rPr>
          <w:rFonts w:ascii="Arial" w:hAnsi="Arial" w:cs="Arial"/>
          <w:sz w:val="18"/>
          <w:szCs w:val="18"/>
        </w:rPr>
        <w:t>faire</w:t>
      </w:r>
      <w:proofErr w:type="gramEnd"/>
      <w:r w:rsidR="00702826" w:rsidRPr="00201DAC">
        <w:rPr>
          <w:rFonts w:ascii="Arial" w:hAnsi="Arial" w:cs="Arial"/>
          <w:sz w:val="18"/>
          <w:szCs w:val="18"/>
        </w:rPr>
        <w:t xml:space="preserve"> demi-tour, ils s’engagent dans le passage sans savoir ce qui les y attend (utilisez dans ce cas l’entrée n° 17).</w:t>
      </w:r>
    </w:p>
    <w:p w14:paraId="3E0E3B40" w14:textId="77777777" w:rsidR="00893398" w:rsidRPr="00201DAC" w:rsidRDefault="00893398" w:rsidP="00341690">
      <w:pPr>
        <w:rPr>
          <w:rFonts w:ascii="Arial" w:hAnsi="Arial" w:cs="Arial"/>
          <w:sz w:val="18"/>
          <w:szCs w:val="18"/>
        </w:rPr>
      </w:pPr>
    </w:p>
    <w:p w14:paraId="261926FC" w14:textId="635B13CA" w:rsidR="00203872" w:rsidRPr="00201DAC" w:rsidRDefault="00985AB6" w:rsidP="00341690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201DAC">
        <w:rPr>
          <w:rFonts w:ascii="Arial" w:hAnsi="Arial" w:cs="Arial"/>
          <w:b/>
          <w:bCs/>
          <w:sz w:val="18"/>
          <w:szCs w:val="18"/>
          <w:u w:val="single"/>
        </w:rPr>
        <w:lastRenderedPageBreak/>
        <w:t>Tables de rencontres</w:t>
      </w:r>
    </w:p>
    <w:p w14:paraId="6CBAAE89" w14:textId="51F28945" w:rsidR="00FC1E3C" w:rsidRPr="00201DAC" w:rsidRDefault="00FF560E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>Ces tables peuvent être utilisées comme points de départ pour</w:t>
      </w:r>
      <w:r w:rsidR="00824772" w:rsidRPr="00201DAC">
        <w:rPr>
          <w:rFonts w:ascii="Arial" w:hAnsi="Arial" w:cs="Arial"/>
          <w:sz w:val="18"/>
          <w:szCs w:val="18"/>
        </w:rPr>
        <w:t xml:space="preserve"> l’aventure. Par exemple, vous pouvez décider que le mausolée est complètement abandonné</w:t>
      </w:r>
      <w:r w:rsidR="00A3577E" w:rsidRPr="00201DAC">
        <w:rPr>
          <w:rFonts w:ascii="Arial" w:hAnsi="Arial" w:cs="Arial"/>
          <w:sz w:val="18"/>
          <w:szCs w:val="18"/>
        </w:rPr>
        <w:t xml:space="preserve">, vous lancez 1D100 sur la table </w:t>
      </w:r>
      <w:r w:rsidR="00E5054F" w:rsidRPr="00201DAC">
        <w:rPr>
          <w:rFonts w:ascii="Arial" w:hAnsi="Arial" w:cs="Arial"/>
          <w:sz w:val="18"/>
          <w:szCs w:val="18"/>
        </w:rPr>
        <w:t xml:space="preserve">3 et obtenez 62 : « un </w:t>
      </w:r>
      <w:proofErr w:type="spellStart"/>
      <w:r w:rsidR="00E5054F" w:rsidRPr="00201DAC">
        <w:rPr>
          <w:rFonts w:ascii="Arial" w:hAnsi="Arial" w:cs="Arial"/>
          <w:sz w:val="18"/>
          <w:szCs w:val="18"/>
        </w:rPr>
        <w:t>orc</w:t>
      </w:r>
      <w:proofErr w:type="spellEnd"/>
      <w:r w:rsidR="00E5054F" w:rsidRPr="00201DAC">
        <w:rPr>
          <w:rFonts w:ascii="Arial" w:hAnsi="Arial" w:cs="Arial"/>
          <w:sz w:val="18"/>
          <w:szCs w:val="18"/>
        </w:rPr>
        <w:t xml:space="preserve"> blessé se traine </w:t>
      </w:r>
      <w:r w:rsidR="006D4E39" w:rsidRPr="00201DAC">
        <w:rPr>
          <w:rFonts w:ascii="Arial" w:hAnsi="Arial" w:cs="Arial"/>
          <w:sz w:val="18"/>
          <w:szCs w:val="18"/>
        </w:rPr>
        <w:t xml:space="preserve">avec un couteau planté entre les </w:t>
      </w:r>
      <w:r w:rsidR="00216099" w:rsidRPr="00201DAC">
        <w:rPr>
          <w:rFonts w:ascii="Arial" w:hAnsi="Arial" w:cs="Arial"/>
          <w:sz w:val="18"/>
          <w:szCs w:val="18"/>
        </w:rPr>
        <w:t>omoplates</w:t>
      </w:r>
      <w:r w:rsidR="006D4E39" w:rsidRPr="00201DAC">
        <w:rPr>
          <w:rFonts w:ascii="Arial" w:hAnsi="Arial" w:cs="Arial"/>
          <w:sz w:val="18"/>
          <w:szCs w:val="18"/>
        </w:rPr>
        <w:t> »</w:t>
      </w:r>
      <w:r w:rsidR="00216099" w:rsidRPr="00201DAC">
        <w:rPr>
          <w:rFonts w:ascii="Arial" w:hAnsi="Arial" w:cs="Arial"/>
          <w:sz w:val="18"/>
          <w:szCs w:val="18"/>
        </w:rPr>
        <w:t xml:space="preserve">. D’où vient cet </w:t>
      </w:r>
      <w:proofErr w:type="spellStart"/>
      <w:r w:rsidR="00216099" w:rsidRPr="00201DAC">
        <w:rPr>
          <w:rFonts w:ascii="Arial" w:hAnsi="Arial" w:cs="Arial"/>
          <w:sz w:val="18"/>
          <w:szCs w:val="18"/>
        </w:rPr>
        <w:t>orc</w:t>
      </w:r>
      <w:proofErr w:type="spellEnd"/>
      <w:r w:rsidR="00216099" w:rsidRPr="00201DAC">
        <w:rPr>
          <w:rFonts w:ascii="Arial" w:hAnsi="Arial" w:cs="Arial"/>
          <w:sz w:val="18"/>
          <w:szCs w:val="18"/>
        </w:rPr>
        <w:t> ?</w:t>
      </w:r>
      <w:r w:rsidR="00601160" w:rsidRPr="00201DAC">
        <w:rPr>
          <w:rFonts w:ascii="Arial" w:hAnsi="Arial" w:cs="Arial"/>
          <w:sz w:val="18"/>
          <w:szCs w:val="18"/>
        </w:rPr>
        <w:t xml:space="preserve"> Visiblement il a été attaqué par surprise, mais par qui et pourquoi ?</w:t>
      </w:r>
      <w:r w:rsidR="002F0FCF" w:rsidRPr="00201DAC">
        <w:rPr>
          <w:rFonts w:ascii="Arial" w:hAnsi="Arial" w:cs="Arial"/>
          <w:sz w:val="18"/>
          <w:szCs w:val="18"/>
        </w:rPr>
        <w:t xml:space="preserve"> L’aventure démarre avec un seul jet de dé</w:t>
      </w:r>
      <w:r w:rsidR="00FD6C7A" w:rsidRPr="00201DAC">
        <w:rPr>
          <w:rFonts w:ascii="Arial" w:hAnsi="Arial" w:cs="Arial"/>
          <w:sz w:val="18"/>
          <w:szCs w:val="18"/>
        </w:rPr>
        <w:t>.</w:t>
      </w:r>
    </w:p>
    <w:p w14:paraId="6F35E306" w14:textId="77777777" w:rsidR="009A7A50" w:rsidRPr="00201DAC" w:rsidRDefault="009A7A50" w:rsidP="00341690">
      <w:pPr>
        <w:rPr>
          <w:rFonts w:ascii="Arial" w:hAnsi="Arial" w:cs="Arial"/>
          <w:sz w:val="18"/>
          <w:szCs w:val="18"/>
        </w:rPr>
      </w:pPr>
    </w:p>
    <w:p w14:paraId="1397560C" w14:textId="77777777" w:rsidR="00C54C33" w:rsidRPr="00201DAC" w:rsidRDefault="00C54C33" w:rsidP="00341690">
      <w:pPr>
        <w:rPr>
          <w:rFonts w:ascii="Arial" w:hAnsi="Arial" w:cs="Arial"/>
          <w:sz w:val="18"/>
          <w:szCs w:val="18"/>
        </w:rPr>
        <w:sectPr w:rsidR="00C54C33" w:rsidRPr="00201DAC" w:rsidSect="00EE5D1D">
          <w:pgSz w:w="11906" w:h="16838"/>
          <w:pgMar w:top="426" w:right="424" w:bottom="284" w:left="567" w:header="708" w:footer="708" w:gutter="0"/>
          <w:cols w:space="425"/>
          <w:docGrid w:linePitch="360"/>
        </w:sectPr>
      </w:pPr>
    </w:p>
    <w:p w14:paraId="7194DF6C" w14:textId="2A5531A4" w:rsidR="009A7A50" w:rsidRPr="00201DAC" w:rsidRDefault="00D806F9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b/>
          <w:bCs/>
          <w:sz w:val="18"/>
          <w:szCs w:val="18"/>
          <w:u w:val="single"/>
        </w:rPr>
        <w:lastRenderedPageBreak/>
        <w:t>Notes pour le DM</w:t>
      </w:r>
      <w:r w:rsidR="009A14E7" w:rsidRPr="00201DAC">
        <w:rPr>
          <w:rFonts w:ascii="Arial" w:hAnsi="Arial" w:cs="Arial"/>
          <w:b/>
          <w:bCs/>
          <w:sz w:val="18"/>
          <w:szCs w:val="18"/>
          <w:u w:val="single"/>
        </w:rPr>
        <w:br/>
      </w:r>
      <w:r w:rsidR="00F35DC6" w:rsidRPr="00201DAC">
        <w:rPr>
          <w:rFonts w:ascii="Arial" w:hAnsi="Arial" w:cs="Arial"/>
          <w:sz w:val="18"/>
          <w:szCs w:val="18"/>
        </w:rPr>
        <w:t xml:space="preserve">Les espaces ménagés ci-dessous sont spécialement conçus </w:t>
      </w:r>
      <w:r w:rsidR="004A535A" w:rsidRPr="00201DAC">
        <w:rPr>
          <w:rFonts w:ascii="Arial" w:hAnsi="Arial" w:cs="Arial"/>
          <w:sz w:val="18"/>
          <w:szCs w:val="18"/>
        </w:rPr>
        <w:t xml:space="preserve">pour que vous puissiez y noter </w:t>
      </w:r>
      <w:r w:rsidR="00236B4A" w:rsidRPr="00201DAC">
        <w:rPr>
          <w:rFonts w:ascii="Arial" w:hAnsi="Arial" w:cs="Arial"/>
          <w:sz w:val="18"/>
          <w:szCs w:val="18"/>
        </w:rPr>
        <w:t>les éléments spécifiques de votre aventure (rencontres, trésors, etc.).</w:t>
      </w:r>
      <w:r w:rsidR="008241F3" w:rsidRPr="00201DAC">
        <w:rPr>
          <w:rFonts w:ascii="Arial" w:hAnsi="Arial" w:cs="Arial"/>
          <w:sz w:val="18"/>
          <w:szCs w:val="18"/>
        </w:rPr>
        <w:br/>
        <w:t xml:space="preserve">Un tableau des portes est fourni pour </w:t>
      </w:r>
      <w:r w:rsidR="00A411E3" w:rsidRPr="00201DAC">
        <w:rPr>
          <w:rFonts w:ascii="Arial" w:hAnsi="Arial" w:cs="Arial"/>
          <w:sz w:val="18"/>
          <w:szCs w:val="18"/>
        </w:rPr>
        <w:t>que vous puissiez y noter leur état.</w:t>
      </w:r>
      <w:r w:rsidR="008C7D85" w:rsidRPr="00201DAC">
        <w:rPr>
          <w:rFonts w:ascii="Arial" w:hAnsi="Arial" w:cs="Arial"/>
          <w:sz w:val="18"/>
          <w:szCs w:val="18"/>
        </w:rPr>
        <w:br/>
        <w:t xml:space="preserve">Vous trouverez en </w:t>
      </w:r>
      <w:r w:rsidR="00201DAC" w:rsidRPr="00201DAC">
        <w:rPr>
          <w:rFonts w:ascii="Arial" w:hAnsi="Arial" w:cs="Arial"/>
          <w:sz w:val="18"/>
          <w:szCs w:val="18"/>
        </w:rPr>
        <w:t>fin de document</w:t>
      </w:r>
      <w:r w:rsidR="008C7D85" w:rsidRPr="00201DAC">
        <w:rPr>
          <w:rFonts w:ascii="Arial" w:hAnsi="Arial" w:cs="Arial"/>
          <w:sz w:val="18"/>
          <w:szCs w:val="18"/>
        </w:rPr>
        <w:t xml:space="preserve"> une carte</w:t>
      </w:r>
      <w:r w:rsidR="004B0E23" w:rsidRPr="00201DAC">
        <w:rPr>
          <w:rFonts w:ascii="Arial" w:hAnsi="Arial" w:cs="Arial"/>
          <w:sz w:val="18"/>
          <w:szCs w:val="18"/>
        </w:rPr>
        <w:t xml:space="preserve"> du mausolée au centre d’une feuille quadrillée afin de vous permettre de l’étendre si vous le souhaitez.</w:t>
      </w:r>
      <w:r w:rsidR="00705A68" w:rsidRPr="00201DAC">
        <w:rPr>
          <w:rFonts w:ascii="Arial" w:hAnsi="Arial" w:cs="Arial"/>
          <w:sz w:val="18"/>
          <w:szCs w:val="18"/>
        </w:rPr>
        <w:br/>
      </w:r>
      <w:r w:rsidR="00FB7E06" w:rsidRPr="00201DAC">
        <w:rPr>
          <w:rFonts w:ascii="Arial" w:hAnsi="Arial" w:cs="Arial"/>
          <w:sz w:val="18"/>
          <w:szCs w:val="18"/>
        </w:rPr>
        <w:t xml:space="preserve">Dans l’espace ci-dessous vous pouvez noter </w:t>
      </w:r>
      <w:r w:rsidR="00286664" w:rsidRPr="00201DAC">
        <w:rPr>
          <w:rFonts w:ascii="Arial" w:hAnsi="Arial" w:cs="Arial"/>
          <w:sz w:val="18"/>
          <w:szCs w:val="18"/>
        </w:rPr>
        <w:t>les informations générales relatives à votre aventure.</w:t>
      </w:r>
    </w:p>
    <w:p w14:paraId="39133227" w14:textId="05F9B5D7" w:rsidR="00AE2484" w:rsidRPr="00201DAC" w:rsidRDefault="00AE2484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01DA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D1F0B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31B21" w:rsidRPr="00201DAC">
        <w:rPr>
          <w:rFonts w:ascii="Arial" w:hAnsi="Arial" w:cs="Arial"/>
          <w:sz w:val="18"/>
          <w:szCs w:val="18"/>
        </w:rPr>
        <w:t xml:space="preserve"> </w:t>
      </w:r>
      <w:r w:rsidR="00A31B21" w:rsidRPr="00201DAC">
        <w:rPr>
          <w:rFonts w:ascii="Arial" w:hAnsi="Arial" w:cs="Arial"/>
          <w:b/>
          <w:bCs/>
          <w:sz w:val="18"/>
          <w:szCs w:val="18"/>
          <w:u w:val="single"/>
        </w:rPr>
        <w:t>Informations pour les joueurs</w:t>
      </w:r>
      <w:r w:rsidR="00A31B21" w:rsidRPr="00201DAC">
        <w:rPr>
          <w:rFonts w:ascii="Arial" w:hAnsi="Arial" w:cs="Arial"/>
          <w:b/>
          <w:bCs/>
          <w:sz w:val="18"/>
          <w:szCs w:val="18"/>
          <w:u w:val="single"/>
        </w:rPr>
        <w:br/>
      </w:r>
      <w:r w:rsidR="000E26F1" w:rsidRPr="00201DAC">
        <w:rPr>
          <w:rFonts w:ascii="Arial" w:hAnsi="Arial" w:cs="Arial"/>
          <w:sz w:val="18"/>
          <w:szCs w:val="18"/>
        </w:rPr>
        <w:t>Vous pourrez noter ci-dessous</w:t>
      </w:r>
      <w:r w:rsidR="000B2196" w:rsidRPr="00201DAC">
        <w:rPr>
          <w:rFonts w:ascii="Arial" w:hAnsi="Arial" w:cs="Arial"/>
          <w:sz w:val="18"/>
          <w:szCs w:val="18"/>
        </w:rPr>
        <w:t xml:space="preserve"> les informations accessibles aux joueurs au début de l’aventure</w:t>
      </w:r>
      <w:r w:rsidR="006A509E" w:rsidRPr="00201DAC">
        <w:rPr>
          <w:rFonts w:ascii="Arial" w:hAnsi="Arial" w:cs="Arial"/>
          <w:sz w:val="18"/>
          <w:szCs w:val="18"/>
        </w:rPr>
        <w:t xml:space="preserve"> (but de la mission, etc.). Le mausolée est un monument très connu et </w:t>
      </w:r>
      <w:r w:rsidR="002B102F" w:rsidRPr="00201DAC">
        <w:rPr>
          <w:rFonts w:ascii="Arial" w:hAnsi="Arial" w:cs="Arial"/>
          <w:sz w:val="18"/>
          <w:szCs w:val="18"/>
        </w:rPr>
        <w:t xml:space="preserve">on peut trouver aisément ses plans, ainsi les joueurs </w:t>
      </w:r>
      <w:r w:rsidR="00124619" w:rsidRPr="00201DAC">
        <w:rPr>
          <w:rFonts w:ascii="Arial" w:hAnsi="Arial" w:cs="Arial"/>
          <w:sz w:val="18"/>
          <w:szCs w:val="18"/>
        </w:rPr>
        <w:t>connaîtront l’agencement général du mausolée comme il est montré sur la carte</w:t>
      </w:r>
      <w:r w:rsidR="00D175B4" w:rsidRPr="00201DAC">
        <w:rPr>
          <w:rFonts w:ascii="Arial" w:hAnsi="Arial" w:cs="Arial"/>
          <w:sz w:val="18"/>
          <w:szCs w:val="18"/>
        </w:rPr>
        <w:t xml:space="preserve"> (bien entendu les aventuriers ne seront pas au courant des adaptations et changements que vous aurez réalisés.</w:t>
      </w:r>
    </w:p>
    <w:p w14:paraId="332574BD" w14:textId="42E46616" w:rsidR="00E709EE" w:rsidRDefault="00E709EE" w:rsidP="00341690">
      <w:pPr>
        <w:rPr>
          <w:rFonts w:ascii="Arial" w:hAnsi="Arial" w:cs="Arial"/>
          <w:sz w:val="18"/>
          <w:szCs w:val="18"/>
        </w:rPr>
      </w:pPr>
      <w:r w:rsidRPr="00201DA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72A5F" w:rsidRPr="00201DA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</w:t>
      </w:r>
      <w:r w:rsidR="00BC050D" w:rsidRPr="00201DA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01DAC" w:rsidRPr="00201DA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  <w:r w:rsidR="00656AAB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3398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46ABBE" w14:textId="031098C9" w:rsidR="000361CD" w:rsidRDefault="000361CD" w:rsidP="00341690">
      <w:pPr>
        <w:rPr>
          <w:rFonts w:ascii="Arial" w:hAnsi="Arial" w:cs="Arial"/>
          <w:sz w:val="18"/>
          <w:szCs w:val="18"/>
        </w:rPr>
      </w:pPr>
      <w:r w:rsidRPr="005E3FB3">
        <w:rPr>
          <w:rFonts w:ascii="Arial" w:hAnsi="Arial" w:cs="Arial"/>
          <w:b/>
          <w:bCs/>
          <w:sz w:val="18"/>
          <w:szCs w:val="18"/>
          <w:u w:val="single"/>
        </w:rPr>
        <w:lastRenderedPageBreak/>
        <w:t>Tableau des portes</w:t>
      </w:r>
      <w:r w:rsidR="0062115A" w:rsidRPr="005E3FB3">
        <w:rPr>
          <w:rFonts w:ascii="Arial" w:hAnsi="Arial" w:cs="Arial"/>
          <w:b/>
          <w:bCs/>
          <w:sz w:val="18"/>
          <w:szCs w:val="18"/>
          <w:u w:val="single"/>
        </w:rPr>
        <w:br/>
      </w:r>
      <w:r w:rsidR="0062115A">
        <w:rPr>
          <w:rFonts w:ascii="Arial" w:hAnsi="Arial" w:cs="Arial"/>
          <w:sz w:val="18"/>
          <w:szCs w:val="18"/>
        </w:rPr>
        <w:t xml:space="preserve">Toutes les portes, sauf mention contraire, </w:t>
      </w:r>
      <w:r w:rsidR="007122E4">
        <w:rPr>
          <w:rFonts w:ascii="Arial" w:hAnsi="Arial" w:cs="Arial"/>
          <w:sz w:val="18"/>
          <w:szCs w:val="18"/>
        </w:rPr>
        <w:t xml:space="preserve">font 7 pieds de haut et 5 de large, </w:t>
      </w:r>
      <w:r w:rsidR="0086664B">
        <w:rPr>
          <w:rFonts w:ascii="Arial" w:hAnsi="Arial" w:cs="Arial"/>
          <w:sz w:val="18"/>
          <w:szCs w:val="18"/>
        </w:rPr>
        <w:t>et sont construites en bois épais.</w:t>
      </w:r>
      <w:r w:rsidR="00437F7C">
        <w:rPr>
          <w:rFonts w:ascii="Arial" w:hAnsi="Arial" w:cs="Arial"/>
          <w:sz w:val="18"/>
          <w:szCs w:val="18"/>
        </w:rPr>
        <w:t xml:space="preserve"> Le tableau indique l’état de chaque porte, les espaces en dessous du tableau permettent </w:t>
      </w:r>
      <w:r w:rsidR="00C124C2">
        <w:rPr>
          <w:rFonts w:ascii="Arial" w:hAnsi="Arial" w:cs="Arial"/>
          <w:sz w:val="18"/>
          <w:szCs w:val="18"/>
        </w:rPr>
        <w:t>de préciser des cas spéciaux (pièges, fermeture magique, etc.).</w:t>
      </w:r>
    </w:p>
    <w:tbl>
      <w:tblPr>
        <w:tblStyle w:val="Grilledutableau"/>
        <w:tblW w:w="3326" w:type="dxa"/>
        <w:tblLook w:val="04A0" w:firstRow="1" w:lastRow="0" w:firstColumn="1" w:lastColumn="0" w:noHBand="0" w:noVBand="1"/>
      </w:tblPr>
      <w:tblGrid>
        <w:gridCol w:w="627"/>
        <w:gridCol w:w="1067"/>
        <w:gridCol w:w="1277"/>
        <w:gridCol w:w="857"/>
      </w:tblGrid>
      <w:tr w:rsidR="00F16D03" w14:paraId="4252BF5F" w14:textId="77777777" w:rsidTr="00996BA6">
        <w:tc>
          <w:tcPr>
            <w:tcW w:w="704" w:type="dxa"/>
          </w:tcPr>
          <w:p w14:paraId="04D4A6E2" w14:textId="361B985A" w:rsidR="00F16D03" w:rsidRDefault="00301EFD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N° porte</w:t>
            </w:r>
          </w:p>
        </w:tc>
        <w:tc>
          <w:tcPr>
            <w:tcW w:w="874" w:type="dxa"/>
          </w:tcPr>
          <w:p w14:paraId="6D12D1DE" w14:textId="4554B36A" w:rsidR="00F16D03" w:rsidRDefault="00301EFD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Verrouillée</w:t>
            </w:r>
          </w:p>
        </w:tc>
        <w:tc>
          <w:tcPr>
            <w:tcW w:w="1036" w:type="dxa"/>
          </w:tcPr>
          <w:p w14:paraId="060A111A" w14:textId="0808F5A9" w:rsidR="00F16D03" w:rsidRDefault="00301EFD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Déverrouillée</w:t>
            </w:r>
          </w:p>
        </w:tc>
        <w:tc>
          <w:tcPr>
            <w:tcW w:w="712" w:type="dxa"/>
          </w:tcPr>
          <w:p w14:paraId="4B3EC685" w14:textId="26A32310" w:rsidR="00F16D03" w:rsidRDefault="00301EFD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Ouverte</w:t>
            </w:r>
          </w:p>
        </w:tc>
      </w:tr>
      <w:tr w:rsidR="00F16D03" w14:paraId="42061D87" w14:textId="77777777" w:rsidTr="00996BA6">
        <w:tc>
          <w:tcPr>
            <w:tcW w:w="704" w:type="dxa"/>
          </w:tcPr>
          <w:p w14:paraId="7B847E4B" w14:textId="514224E9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</w:t>
            </w:r>
          </w:p>
        </w:tc>
        <w:tc>
          <w:tcPr>
            <w:tcW w:w="874" w:type="dxa"/>
          </w:tcPr>
          <w:p w14:paraId="24EDFAD5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58BC9352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556C97BD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172A26E4" w14:textId="77777777" w:rsidTr="00996BA6">
        <w:tc>
          <w:tcPr>
            <w:tcW w:w="704" w:type="dxa"/>
          </w:tcPr>
          <w:p w14:paraId="7FA7A525" w14:textId="119ACD22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</w:t>
            </w:r>
          </w:p>
        </w:tc>
        <w:tc>
          <w:tcPr>
            <w:tcW w:w="874" w:type="dxa"/>
          </w:tcPr>
          <w:p w14:paraId="5D778C3A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4E4B7CCA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40FF248E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6E42C310" w14:textId="77777777" w:rsidTr="00996BA6">
        <w:tc>
          <w:tcPr>
            <w:tcW w:w="704" w:type="dxa"/>
          </w:tcPr>
          <w:p w14:paraId="4722C15C" w14:textId="25DCB157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D3</w:t>
            </w:r>
          </w:p>
        </w:tc>
        <w:tc>
          <w:tcPr>
            <w:tcW w:w="874" w:type="dxa"/>
          </w:tcPr>
          <w:p w14:paraId="1B60B9AB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68BFA764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1B85921A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5FC488A1" w14:textId="77777777" w:rsidTr="00996BA6">
        <w:tc>
          <w:tcPr>
            <w:tcW w:w="704" w:type="dxa"/>
          </w:tcPr>
          <w:p w14:paraId="124231EE" w14:textId="02CF5B3A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D4</w:t>
            </w:r>
          </w:p>
        </w:tc>
        <w:tc>
          <w:tcPr>
            <w:tcW w:w="874" w:type="dxa"/>
          </w:tcPr>
          <w:p w14:paraId="10822758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6C2C1111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7197988F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4991EFDF" w14:textId="77777777" w:rsidTr="00996BA6">
        <w:tc>
          <w:tcPr>
            <w:tcW w:w="704" w:type="dxa"/>
          </w:tcPr>
          <w:p w14:paraId="0EFA4027" w14:textId="512F3757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D5</w:t>
            </w:r>
          </w:p>
        </w:tc>
        <w:tc>
          <w:tcPr>
            <w:tcW w:w="874" w:type="dxa"/>
          </w:tcPr>
          <w:p w14:paraId="317BE3FF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78E68094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3DDFB0E4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5E8E9200" w14:textId="77777777" w:rsidTr="00996BA6">
        <w:tc>
          <w:tcPr>
            <w:tcW w:w="704" w:type="dxa"/>
          </w:tcPr>
          <w:p w14:paraId="4ED1C97A" w14:textId="6EDEA1D5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D6</w:t>
            </w:r>
          </w:p>
        </w:tc>
        <w:tc>
          <w:tcPr>
            <w:tcW w:w="874" w:type="dxa"/>
          </w:tcPr>
          <w:p w14:paraId="612B3CD0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52C8DC31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7EB41B77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2FD27014" w14:textId="77777777" w:rsidTr="00996BA6">
        <w:tc>
          <w:tcPr>
            <w:tcW w:w="704" w:type="dxa"/>
          </w:tcPr>
          <w:p w14:paraId="66B5CAB8" w14:textId="2BF1E578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D7</w:t>
            </w:r>
          </w:p>
        </w:tc>
        <w:tc>
          <w:tcPr>
            <w:tcW w:w="874" w:type="dxa"/>
          </w:tcPr>
          <w:p w14:paraId="672ED5B9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0ACA1518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0597E901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1F1F2CB3" w14:textId="77777777" w:rsidTr="00996BA6">
        <w:tc>
          <w:tcPr>
            <w:tcW w:w="704" w:type="dxa"/>
          </w:tcPr>
          <w:p w14:paraId="474ADB2B" w14:textId="78E73946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D8</w:t>
            </w:r>
          </w:p>
        </w:tc>
        <w:tc>
          <w:tcPr>
            <w:tcW w:w="874" w:type="dxa"/>
          </w:tcPr>
          <w:p w14:paraId="1DC6CD6D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6EC3890A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5E6D388C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4A252355" w14:textId="77777777" w:rsidTr="00996BA6">
        <w:tc>
          <w:tcPr>
            <w:tcW w:w="704" w:type="dxa"/>
          </w:tcPr>
          <w:p w14:paraId="6150DEAB" w14:textId="14FF6F17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D9</w:t>
            </w:r>
          </w:p>
        </w:tc>
        <w:tc>
          <w:tcPr>
            <w:tcW w:w="874" w:type="dxa"/>
          </w:tcPr>
          <w:p w14:paraId="767B3A8F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70826420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55481A48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136356B6" w14:textId="77777777" w:rsidTr="00996BA6">
        <w:tc>
          <w:tcPr>
            <w:tcW w:w="704" w:type="dxa"/>
          </w:tcPr>
          <w:p w14:paraId="57A2F72D" w14:textId="7C64BC38" w:rsidR="00F16D03" w:rsidRDefault="001014CF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D10</w:t>
            </w:r>
          </w:p>
        </w:tc>
        <w:tc>
          <w:tcPr>
            <w:tcW w:w="874" w:type="dxa"/>
          </w:tcPr>
          <w:p w14:paraId="21F15D3B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439258C8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6064BAE9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5FB7956D" w14:textId="77777777" w:rsidTr="00996BA6">
        <w:tc>
          <w:tcPr>
            <w:tcW w:w="704" w:type="dxa"/>
          </w:tcPr>
          <w:p w14:paraId="149CD5F7" w14:textId="2D5B99F9" w:rsidR="00F16D03" w:rsidRDefault="00ED5410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D11</w:t>
            </w:r>
          </w:p>
        </w:tc>
        <w:tc>
          <w:tcPr>
            <w:tcW w:w="874" w:type="dxa"/>
          </w:tcPr>
          <w:p w14:paraId="5FC9331B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44BA6C7F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3EE12E3C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1104ACAA" w14:textId="77777777" w:rsidTr="00996BA6">
        <w:tc>
          <w:tcPr>
            <w:tcW w:w="704" w:type="dxa"/>
          </w:tcPr>
          <w:p w14:paraId="5FD0459B" w14:textId="51C9E1C5" w:rsidR="00F16D03" w:rsidRDefault="00ED5410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D12</w:t>
            </w:r>
          </w:p>
        </w:tc>
        <w:tc>
          <w:tcPr>
            <w:tcW w:w="874" w:type="dxa"/>
          </w:tcPr>
          <w:p w14:paraId="540B2DC3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4BE7859B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0BFD5724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008388FA" w14:textId="77777777" w:rsidTr="00996BA6">
        <w:tc>
          <w:tcPr>
            <w:tcW w:w="704" w:type="dxa"/>
          </w:tcPr>
          <w:p w14:paraId="04318B28" w14:textId="67393C6E" w:rsidR="00F16D03" w:rsidRDefault="00ED5410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D13</w:t>
            </w:r>
          </w:p>
        </w:tc>
        <w:tc>
          <w:tcPr>
            <w:tcW w:w="874" w:type="dxa"/>
          </w:tcPr>
          <w:p w14:paraId="7BB42265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4898649E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1958D8D8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5BB354FC" w14:textId="77777777" w:rsidTr="00996BA6">
        <w:tc>
          <w:tcPr>
            <w:tcW w:w="704" w:type="dxa"/>
          </w:tcPr>
          <w:p w14:paraId="226EBFA0" w14:textId="65A9CDB9" w:rsidR="00F16D03" w:rsidRDefault="00ED5410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D14</w:t>
            </w:r>
          </w:p>
        </w:tc>
        <w:tc>
          <w:tcPr>
            <w:tcW w:w="874" w:type="dxa"/>
          </w:tcPr>
          <w:p w14:paraId="0DBA3086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3AE43E86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613F7D35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31DFC53B" w14:textId="77777777" w:rsidTr="00996BA6">
        <w:tc>
          <w:tcPr>
            <w:tcW w:w="704" w:type="dxa"/>
          </w:tcPr>
          <w:p w14:paraId="4F1B9020" w14:textId="21F826A2" w:rsidR="00F16D03" w:rsidRDefault="00ED5410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D15</w:t>
            </w:r>
          </w:p>
        </w:tc>
        <w:tc>
          <w:tcPr>
            <w:tcW w:w="874" w:type="dxa"/>
          </w:tcPr>
          <w:p w14:paraId="6F74F7DC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7555A3C3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71785EF5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75E695C0" w14:textId="77777777" w:rsidTr="00996BA6">
        <w:tc>
          <w:tcPr>
            <w:tcW w:w="704" w:type="dxa"/>
          </w:tcPr>
          <w:p w14:paraId="6FF29E2B" w14:textId="015ECD99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D16</w:t>
            </w:r>
          </w:p>
        </w:tc>
        <w:tc>
          <w:tcPr>
            <w:tcW w:w="874" w:type="dxa"/>
          </w:tcPr>
          <w:p w14:paraId="49AAC098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36AB737E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6A7A6E4E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7224FEFD" w14:textId="77777777" w:rsidTr="00996BA6">
        <w:tc>
          <w:tcPr>
            <w:tcW w:w="704" w:type="dxa"/>
          </w:tcPr>
          <w:p w14:paraId="78166131" w14:textId="171811FD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D17</w:t>
            </w:r>
          </w:p>
        </w:tc>
        <w:tc>
          <w:tcPr>
            <w:tcW w:w="874" w:type="dxa"/>
          </w:tcPr>
          <w:p w14:paraId="0D9B8C51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2362A81D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1AD82C37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07B0EA78" w14:textId="77777777" w:rsidTr="00996BA6">
        <w:tc>
          <w:tcPr>
            <w:tcW w:w="704" w:type="dxa"/>
          </w:tcPr>
          <w:p w14:paraId="7E889197" w14:textId="02790363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D18</w:t>
            </w:r>
          </w:p>
        </w:tc>
        <w:tc>
          <w:tcPr>
            <w:tcW w:w="874" w:type="dxa"/>
          </w:tcPr>
          <w:p w14:paraId="58464271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1A6FDB2B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5037CC99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18A7BC24" w14:textId="77777777" w:rsidTr="00996BA6">
        <w:tc>
          <w:tcPr>
            <w:tcW w:w="704" w:type="dxa"/>
          </w:tcPr>
          <w:p w14:paraId="42327836" w14:textId="7C47EB73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D19</w:t>
            </w:r>
          </w:p>
        </w:tc>
        <w:tc>
          <w:tcPr>
            <w:tcW w:w="874" w:type="dxa"/>
          </w:tcPr>
          <w:p w14:paraId="253A753A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4EB00218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514D2C42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0619CEE5" w14:textId="77777777" w:rsidTr="00996BA6">
        <w:tc>
          <w:tcPr>
            <w:tcW w:w="704" w:type="dxa"/>
          </w:tcPr>
          <w:p w14:paraId="2E9A3F5B" w14:textId="3F59C9AD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D20</w:t>
            </w:r>
          </w:p>
        </w:tc>
        <w:tc>
          <w:tcPr>
            <w:tcW w:w="874" w:type="dxa"/>
          </w:tcPr>
          <w:p w14:paraId="6E7D6165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5B0E49A4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4E2BEC6C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4CAA3961" w14:textId="77777777" w:rsidTr="00996BA6">
        <w:tc>
          <w:tcPr>
            <w:tcW w:w="704" w:type="dxa"/>
          </w:tcPr>
          <w:p w14:paraId="7BA0337D" w14:textId="338D8185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D21</w:t>
            </w:r>
          </w:p>
        </w:tc>
        <w:tc>
          <w:tcPr>
            <w:tcW w:w="874" w:type="dxa"/>
          </w:tcPr>
          <w:p w14:paraId="4BE44E00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10913F21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2F2F8265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25DA86EB" w14:textId="77777777" w:rsidTr="00996BA6">
        <w:tc>
          <w:tcPr>
            <w:tcW w:w="704" w:type="dxa"/>
          </w:tcPr>
          <w:p w14:paraId="6639C703" w14:textId="348BD072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D22</w:t>
            </w:r>
          </w:p>
        </w:tc>
        <w:tc>
          <w:tcPr>
            <w:tcW w:w="874" w:type="dxa"/>
          </w:tcPr>
          <w:p w14:paraId="51949F32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4DAC2A96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60EAAC22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69EE405E" w14:textId="77777777" w:rsidTr="00996BA6">
        <w:tc>
          <w:tcPr>
            <w:tcW w:w="704" w:type="dxa"/>
          </w:tcPr>
          <w:p w14:paraId="30F6BB31" w14:textId="643FAB18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D23</w:t>
            </w:r>
          </w:p>
        </w:tc>
        <w:tc>
          <w:tcPr>
            <w:tcW w:w="874" w:type="dxa"/>
          </w:tcPr>
          <w:p w14:paraId="04780F7C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0CF6C2DE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719E88AD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080EA58F" w14:textId="77777777" w:rsidTr="00996BA6">
        <w:tc>
          <w:tcPr>
            <w:tcW w:w="704" w:type="dxa"/>
          </w:tcPr>
          <w:p w14:paraId="11B60B39" w14:textId="15580AE2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D24</w:t>
            </w:r>
          </w:p>
        </w:tc>
        <w:tc>
          <w:tcPr>
            <w:tcW w:w="874" w:type="dxa"/>
          </w:tcPr>
          <w:p w14:paraId="0FD94906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1DD33151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4A17A480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0D11D0F8" w14:textId="77777777" w:rsidTr="00996BA6">
        <w:tc>
          <w:tcPr>
            <w:tcW w:w="704" w:type="dxa"/>
          </w:tcPr>
          <w:p w14:paraId="7619053F" w14:textId="66C37B25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D25</w:t>
            </w:r>
          </w:p>
        </w:tc>
        <w:tc>
          <w:tcPr>
            <w:tcW w:w="874" w:type="dxa"/>
          </w:tcPr>
          <w:p w14:paraId="38EB3008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319E7D59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283B7C07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553CEA45" w14:textId="77777777" w:rsidTr="00996BA6">
        <w:tc>
          <w:tcPr>
            <w:tcW w:w="704" w:type="dxa"/>
          </w:tcPr>
          <w:p w14:paraId="5B4683F9" w14:textId="6EA94330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D26</w:t>
            </w:r>
          </w:p>
        </w:tc>
        <w:tc>
          <w:tcPr>
            <w:tcW w:w="874" w:type="dxa"/>
          </w:tcPr>
          <w:p w14:paraId="3B41DBF9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68A0A43D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75C9AE9E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7F23D47A" w14:textId="77777777" w:rsidTr="00996BA6">
        <w:tc>
          <w:tcPr>
            <w:tcW w:w="704" w:type="dxa"/>
          </w:tcPr>
          <w:p w14:paraId="2D49BBD0" w14:textId="67D626C2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D27</w:t>
            </w:r>
          </w:p>
        </w:tc>
        <w:tc>
          <w:tcPr>
            <w:tcW w:w="874" w:type="dxa"/>
          </w:tcPr>
          <w:p w14:paraId="00B6EE43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04DF2FB3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013591B7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36E6745C" w14:textId="77777777" w:rsidTr="00996BA6">
        <w:tc>
          <w:tcPr>
            <w:tcW w:w="704" w:type="dxa"/>
          </w:tcPr>
          <w:p w14:paraId="595A1F6B" w14:textId="2B0E3037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D28</w:t>
            </w:r>
          </w:p>
        </w:tc>
        <w:tc>
          <w:tcPr>
            <w:tcW w:w="874" w:type="dxa"/>
          </w:tcPr>
          <w:p w14:paraId="7174360B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124A2C99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429DB2F0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00A94D08" w14:textId="77777777" w:rsidTr="00996BA6">
        <w:tc>
          <w:tcPr>
            <w:tcW w:w="704" w:type="dxa"/>
          </w:tcPr>
          <w:p w14:paraId="60092483" w14:textId="31D54D62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D29</w:t>
            </w:r>
          </w:p>
        </w:tc>
        <w:tc>
          <w:tcPr>
            <w:tcW w:w="874" w:type="dxa"/>
          </w:tcPr>
          <w:p w14:paraId="59CA96EC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4C0CB3B3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1E56BD4F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6D03" w14:paraId="5F2E497D" w14:textId="77777777" w:rsidTr="00996BA6">
        <w:tc>
          <w:tcPr>
            <w:tcW w:w="704" w:type="dxa"/>
          </w:tcPr>
          <w:p w14:paraId="11BA6ADF" w14:textId="51E9A4AA" w:rsidR="00F16D03" w:rsidRDefault="00996BA6" w:rsidP="003416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D30</w:t>
            </w:r>
          </w:p>
        </w:tc>
        <w:tc>
          <w:tcPr>
            <w:tcW w:w="874" w:type="dxa"/>
          </w:tcPr>
          <w:p w14:paraId="37A2B372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</w:tcPr>
          <w:p w14:paraId="77CAEC5C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" w:type="dxa"/>
          </w:tcPr>
          <w:p w14:paraId="3EDA7E5B" w14:textId="77777777" w:rsidR="00F16D03" w:rsidRDefault="00F16D03" w:rsidP="003416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5A095BB" w14:textId="77777777" w:rsidR="00C124C2" w:rsidRDefault="00C124C2" w:rsidP="00341690">
      <w:pPr>
        <w:rPr>
          <w:rFonts w:ascii="Arial" w:hAnsi="Arial" w:cs="Arial"/>
          <w:sz w:val="18"/>
          <w:szCs w:val="18"/>
        </w:rPr>
      </w:pPr>
    </w:p>
    <w:p w14:paraId="385A90B4" w14:textId="77777777" w:rsidR="00F16D03" w:rsidRPr="00201DAC" w:rsidRDefault="00F16D03" w:rsidP="00341690">
      <w:pPr>
        <w:rPr>
          <w:rFonts w:ascii="Arial" w:hAnsi="Arial" w:cs="Arial"/>
          <w:sz w:val="18"/>
          <w:szCs w:val="18"/>
        </w:rPr>
      </w:pPr>
    </w:p>
    <w:sectPr w:rsidR="00F16D03" w:rsidRPr="00201DAC" w:rsidSect="00C54C33">
      <w:pgSz w:w="11906" w:h="16838"/>
      <w:pgMar w:top="426" w:right="424" w:bottom="284" w:left="56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32FD3" w14:textId="77777777" w:rsidR="00715D4A" w:rsidRDefault="00715D4A" w:rsidP="00341690">
      <w:pPr>
        <w:spacing w:after="0" w:line="240" w:lineRule="auto"/>
      </w:pPr>
      <w:r>
        <w:separator/>
      </w:r>
    </w:p>
  </w:endnote>
  <w:endnote w:type="continuationSeparator" w:id="0">
    <w:p w14:paraId="11C4E4AF" w14:textId="77777777" w:rsidR="00715D4A" w:rsidRDefault="00715D4A" w:rsidP="00341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07E6" w14:textId="77777777" w:rsidR="00341690" w:rsidRDefault="00341690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1954" w14:textId="77777777" w:rsidR="00341690" w:rsidRDefault="00341690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9B991" w14:textId="77777777" w:rsidR="00341690" w:rsidRDefault="0034169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E3E55" w14:textId="77777777" w:rsidR="00715D4A" w:rsidRDefault="00715D4A" w:rsidP="00341690">
      <w:pPr>
        <w:spacing w:after="0" w:line="240" w:lineRule="auto"/>
      </w:pPr>
      <w:r>
        <w:separator/>
      </w:r>
    </w:p>
  </w:footnote>
  <w:footnote w:type="continuationSeparator" w:id="0">
    <w:p w14:paraId="741EE373" w14:textId="77777777" w:rsidR="00715D4A" w:rsidRDefault="00715D4A" w:rsidP="00341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19F6A" w14:textId="3786C2DB" w:rsidR="00341690" w:rsidRDefault="00715D4A">
    <w:pPr>
      <w:pStyle w:val="En-tte"/>
    </w:pPr>
    <w:r>
      <w:rPr>
        <w:noProof/>
      </w:rPr>
      <w:pict w14:anchorId="47EE12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10782" o:spid="_x0000_s1026" type="#_x0000_t75" style="position:absolute;margin-left:0;margin-top:0;width:545.6pt;height:775.8pt;z-index:-251657216;mso-position-horizontal:center;mso-position-horizontal-relative:margin;mso-position-vertical:center;mso-position-vertical-relative:margin" o:allowincell="f">
          <v:imagedata r:id="rId1" o:title="pic24208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1CD96" w14:textId="13464C73" w:rsidR="00341690" w:rsidRDefault="00715D4A">
    <w:pPr>
      <w:pStyle w:val="En-tte"/>
    </w:pPr>
    <w:r>
      <w:rPr>
        <w:noProof/>
      </w:rPr>
      <w:pict w14:anchorId="0AEF91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10783" o:spid="_x0000_s1027" type="#_x0000_t75" style="position:absolute;margin-left:0;margin-top:0;width:545.6pt;height:775.8pt;z-index:-251656192;mso-position-horizontal:center;mso-position-horizontal-relative:margin;mso-position-vertical:center;mso-position-vertical-relative:margin" o:allowincell="f">
          <v:imagedata r:id="rId1" o:title="pic2420868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0FA71" w14:textId="3960C060" w:rsidR="00341690" w:rsidRDefault="00715D4A">
    <w:pPr>
      <w:pStyle w:val="En-tte"/>
    </w:pPr>
    <w:r>
      <w:rPr>
        <w:noProof/>
      </w:rPr>
      <w:pict w14:anchorId="4FC0EE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10781" o:spid="_x0000_s1025" type="#_x0000_t75" style="position:absolute;margin-left:0;margin-top:0;width:545.6pt;height:775.8pt;z-index:-251658240;mso-position-horizontal:center;mso-position-horizontal-relative:margin;mso-position-vertical:center;mso-position-vertical-relative:margin" o:allowincell="f">
          <v:imagedata r:id="rId1" o:title="pic2420868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690"/>
    <w:rsid w:val="00003C0A"/>
    <w:rsid w:val="00006CA9"/>
    <w:rsid w:val="00020A52"/>
    <w:rsid w:val="000361CD"/>
    <w:rsid w:val="000507B7"/>
    <w:rsid w:val="000B2196"/>
    <w:rsid w:val="000B661E"/>
    <w:rsid w:val="000E26F1"/>
    <w:rsid w:val="000E6C06"/>
    <w:rsid w:val="000F1EF4"/>
    <w:rsid w:val="000F25C2"/>
    <w:rsid w:val="001014CF"/>
    <w:rsid w:val="00124619"/>
    <w:rsid w:val="00147213"/>
    <w:rsid w:val="0015554F"/>
    <w:rsid w:val="00173B1F"/>
    <w:rsid w:val="0019421C"/>
    <w:rsid w:val="001B6331"/>
    <w:rsid w:val="001D4F6D"/>
    <w:rsid w:val="00201DAC"/>
    <w:rsid w:val="00203872"/>
    <w:rsid w:val="00216099"/>
    <w:rsid w:val="00217F70"/>
    <w:rsid w:val="00232A39"/>
    <w:rsid w:val="00236B4A"/>
    <w:rsid w:val="00254F29"/>
    <w:rsid w:val="00276381"/>
    <w:rsid w:val="00286664"/>
    <w:rsid w:val="002B102F"/>
    <w:rsid w:val="002D1F0B"/>
    <w:rsid w:val="002E2358"/>
    <w:rsid w:val="002F0FCF"/>
    <w:rsid w:val="002F612B"/>
    <w:rsid w:val="00301EFD"/>
    <w:rsid w:val="00335197"/>
    <w:rsid w:val="00341690"/>
    <w:rsid w:val="00344F74"/>
    <w:rsid w:val="00357599"/>
    <w:rsid w:val="003E5A0D"/>
    <w:rsid w:val="003F7724"/>
    <w:rsid w:val="004000A1"/>
    <w:rsid w:val="00406639"/>
    <w:rsid w:val="00411F97"/>
    <w:rsid w:val="00437F7C"/>
    <w:rsid w:val="0047739C"/>
    <w:rsid w:val="00492374"/>
    <w:rsid w:val="004A535A"/>
    <w:rsid w:val="004B0E23"/>
    <w:rsid w:val="004D66B6"/>
    <w:rsid w:val="00550725"/>
    <w:rsid w:val="00563391"/>
    <w:rsid w:val="00580D39"/>
    <w:rsid w:val="00583F12"/>
    <w:rsid w:val="005B0DAF"/>
    <w:rsid w:val="005E3FB3"/>
    <w:rsid w:val="00601160"/>
    <w:rsid w:val="0062115A"/>
    <w:rsid w:val="00627D3D"/>
    <w:rsid w:val="00631C92"/>
    <w:rsid w:val="00655802"/>
    <w:rsid w:val="00656AAB"/>
    <w:rsid w:val="00696339"/>
    <w:rsid w:val="006A509E"/>
    <w:rsid w:val="006D4E39"/>
    <w:rsid w:val="006E6A2C"/>
    <w:rsid w:val="00702826"/>
    <w:rsid w:val="00705A68"/>
    <w:rsid w:val="007122E4"/>
    <w:rsid w:val="00715D4A"/>
    <w:rsid w:val="00723C0A"/>
    <w:rsid w:val="007365F3"/>
    <w:rsid w:val="00742885"/>
    <w:rsid w:val="007441DF"/>
    <w:rsid w:val="007645D5"/>
    <w:rsid w:val="0078112A"/>
    <w:rsid w:val="007908FF"/>
    <w:rsid w:val="007D7CED"/>
    <w:rsid w:val="008241F3"/>
    <w:rsid w:val="00824772"/>
    <w:rsid w:val="008255D1"/>
    <w:rsid w:val="008275F5"/>
    <w:rsid w:val="008555B5"/>
    <w:rsid w:val="0086664B"/>
    <w:rsid w:val="008812DA"/>
    <w:rsid w:val="00893398"/>
    <w:rsid w:val="008A4E76"/>
    <w:rsid w:val="008B6573"/>
    <w:rsid w:val="008C7D85"/>
    <w:rsid w:val="008E416F"/>
    <w:rsid w:val="00927CB8"/>
    <w:rsid w:val="00957CB7"/>
    <w:rsid w:val="00977938"/>
    <w:rsid w:val="00985AB6"/>
    <w:rsid w:val="00996BA6"/>
    <w:rsid w:val="009A14E7"/>
    <w:rsid w:val="009A3343"/>
    <w:rsid w:val="009A7A50"/>
    <w:rsid w:val="009C4F15"/>
    <w:rsid w:val="009C6591"/>
    <w:rsid w:val="009F290A"/>
    <w:rsid w:val="009F5D2B"/>
    <w:rsid w:val="00A23E15"/>
    <w:rsid w:val="00A31B21"/>
    <w:rsid w:val="00A3577E"/>
    <w:rsid w:val="00A411E3"/>
    <w:rsid w:val="00A72A5F"/>
    <w:rsid w:val="00AE2484"/>
    <w:rsid w:val="00B779DC"/>
    <w:rsid w:val="00B962FB"/>
    <w:rsid w:val="00BA6481"/>
    <w:rsid w:val="00BC050D"/>
    <w:rsid w:val="00BF733D"/>
    <w:rsid w:val="00C124C2"/>
    <w:rsid w:val="00C54C33"/>
    <w:rsid w:val="00C60B17"/>
    <w:rsid w:val="00CE3C3D"/>
    <w:rsid w:val="00D175B4"/>
    <w:rsid w:val="00D425C5"/>
    <w:rsid w:val="00D736FD"/>
    <w:rsid w:val="00D806F9"/>
    <w:rsid w:val="00DB246E"/>
    <w:rsid w:val="00DD56B5"/>
    <w:rsid w:val="00E061C4"/>
    <w:rsid w:val="00E43DD1"/>
    <w:rsid w:val="00E471CA"/>
    <w:rsid w:val="00E5054F"/>
    <w:rsid w:val="00E709EE"/>
    <w:rsid w:val="00E73EDC"/>
    <w:rsid w:val="00E81423"/>
    <w:rsid w:val="00ED5410"/>
    <w:rsid w:val="00EE0714"/>
    <w:rsid w:val="00EE5D1D"/>
    <w:rsid w:val="00EE6572"/>
    <w:rsid w:val="00EF0030"/>
    <w:rsid w:val="00F16D03"/>
    <w:rsid w:val="00F33AA2"/>
    <w:rsid w:val="00F35DC6"/>
    <w:rsid w:val="00F92C62"/>
    <w:rsid w:val="00FB7E06"/>
    <w:rsid w:val="00FC1E3C"/>
    <w:rsid w:val="00FD6C7A"/>
    <w:rsid w:val="00FD7E66"/>
    <w:rsid w:val="00FF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69AEC"/>
  <w15:chartTrackingRefBased/>
  <w15:docId w15:val="{3BA75645-2856-4D9C-B7F7-8ABAF4C6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416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416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416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416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416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416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416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416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416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416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416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416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4169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4169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4169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4169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4169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4169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416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416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416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416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416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4169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4169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4169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416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4169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41690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341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41690"/>
  </w:style>
  <w:style w:type="paragraph" w:styleId="Pieddepage">
    <w:name w:val="footer"/>
    <w:basedOn w:val="Normal"/>
    <w:link w:val="PieddepageCar"/>
    <w:uiPriority w:val="99"/>
    <w:unhideWhenUsed/>
    <w:rsid w:val="00341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41690"/>
  </w:style>
  <w:style w:type="table" w:styleId="Grilledutableau">
    <w:name w:val="Table Grid"/>
    <w:basedOn w:val="TableauNormal"/>
    <w:uiPriority w:val="39"/>
    <w:rsid w:val="00F16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1373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BERGER Erich</dc:creator>
  <cp:keywords/>
  <dc:description/>
  <cp:lastModifiedBy>BERGER Erich</cp:lastModifiedBy>
  <cp:revision>2</cp:revision>
  <dcterms:created xsi:type="dcterms:W3CDTF">2026-08-14T14:55:00Z</dcterms:created>
  <dcterms:modified xsi:type="dcterms:W3CDTF">2026-08-14T14:55:00Z</dcterms:modified>
</cp:coreProperties>
</file>